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900" w:rsidRDefault="002B0900" w:rsidP="002B0900">
      <w:pPr>
        <w:pStyle w:val="3"/>
        <w:shd w:val="clear" w:color="auto" w:fill="auto"/>
        <w:spacing w:after="240" w:line="281" w:lineRule="exact"/>
        <w:ind w:left="5580" w:right="100" w:firstLine="0"/>
        <w:jc w:val="right"/>
        <w:rPr>
          <w:lang w:val="ru-RU"/>
        </w:rPr>
      </w:pPr>
      <w:r>
        <w:t xml:space="preserve">Приложение    </w:t>
      </w:r>
      <w:r>
        <w:rPr>
          <w:lang w:val="ru-RU"/>
        </w:rPr>
        <w:t xml:space="preserve"> </w:t>
      </w:r>
    </w:p>
    <w:p w:rsidR="005F6F06" w:rsidRPr="001B3C00" w:rsidRDefault="00991800" w:rsidP="001B3C00">
      <w:pPr>
        <w:pStyle w:val="3"/>
        <w:shd w:val="clear" w:color="auto" w:fill="auto"/>
        <w:spacing w:after="240" w:line="281" w:lineRule="exact"/>
        <w:ind w:left="5580" w:right="100" w:firstLine="0"/>
        <w:jc w:val="right"/>
        <w:rPr>
          <w:lang w:val="ru-RU"/>
        </w:rPr>
      </w:pPr>
      <w:r>
        <w:t>Утверждено</w:t>
      </w:r>
      <w:r w:rsidR="002B0900">
        <w:rPr>
          <w:lang w:val="ru-RU"/>
        </w:rPr>
        <w:t xml:space="preserve"> </w:t>
      </w:r>
      <w:r>
        <w:t>Решением Совета депутатов Петрозаводского сельского поселения</w:t>
      </w:r>
    </w:p>
    <w:p w:rsidR="00BD1B40" w:rsidRPr="00595CDD" w:rsidRDefault="005F6F06" w:rsidP="005F6F06">
      <w:pPr>
        <w:pStyle w:val="3"/>
        <w:shd w:val="clear" w:color="auto" w:fill="auto"/>
        <w:spacing w:after="240" w:line="281" w:lineRule="exact"/>
        <w:ind w:right="100" w:firstLine="0"/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</w:t>
      </w:r>
      <w:r w:rsidR="00991800">
        <w:t xml:space="preserve">от </w:t>
      </w:r>
      <w:r w:rsidR="002F5066">
        <w:rPr>
          <w:lang w:val="ru-RU"/>
        </w:rPr>
        <w:t xml:space="preserve">« </w:t>
      </w:r>
      <w:r w:rsidR="00595CDD">
        <w:rPr>
          <w:lang w:val="ru-RU"/>
        </w:rPr>
        <w:t>10</w:t>
      </w:r>
      <w:r w:rsidR="002F5066">
        <w:rPr>
          <w:lang w:val="ru-RU"/>
        </w:rPr>
        <w:t xml:space="preserve">  »</w:t>
      </w:r>
      <w:r w:rsidR="00595CDD">
        <w:rPr>
          <w:lang w:val="ru-RU"/>
        </w:rPr>
        <w:t xml:space="preserve"> 02. </w:t>
      </w:r>
      <w:r w:rsidR="002F5066">
        <w:rPr>
          <w:rStyle w:val="2"/>
        </w:rPr>
        <w:t>20</w:t>
      </w:r>
      <w:r w:rsidR="006C107C">
        <w:rPr>
          <w:rStyle w:val="2"/>
          <w:lang w:val="ru-RU"/>
        </w:rPr>
        <w:t>22</w:t>
      </w:r>
      <w:r w:rsidR="00991800">
        <w:rPr>
          <w:rStyle w:val="2"/>
        </w:rPr>
        <w:t xml:space="preserve"> </w:t>
      </w:r>
      <w:r w:rsidR="00991800">
        <w:t>г. №</w:t>
      </w:r>
      <w:r w:rsidR="00595CDD">
        <w:rPr>
          <w:lang w:val="ru-RU"/>
        </w:rPr>
        <w:t xml:space="preserve"> </w:t>
      </w:r>
      <w:r w:rsidR="00595CDD" w:rsidRPr="00595CDD">
        <w:rPr>
          <w:b/>
          <w:lang w:val="ru-RU"/>
        </w:rPr>
        <w:t>3</w:t>
      </w:r>
    </w:p>
    <w:p w:rsidR="005F6F06" w:rsidRDefault="00991800">
      <w:pPr>
        <w:pStyle w:val="21"/>
        <w:shd w:val="clear" w:color="auto" w:fill="auto"/>
        <w:spacing w:line="281" w:lineRule="exact"/>
      </w:pPr>
      <w:r>
        <w:t xml:space="preserve">ЦЕЛЕВАЯ ПРОГРАММА </w:t>
      </w:r>
    </w:p>
    <w:p w:rsidR="00BD1B40" w:rsidRDefault="005F6F06" w:rsidP="005F6F06">
      <w:pPr>
        <w:pStyle w:val="21"/>
        <w:shd w:val="clear" w:color="auto" w:fill="auto"/>
        <w:spacing w:line="281" w:lineRule="exact"/>
        <w:jc w:val="left"/>
      </w:pPr>
      <w:r>
        <w:rPr>
          <w:lang w:val="ru-RU"/>
        </w:rPr>
        <w:t xml:space="preserve">                </w:t>
      </w:r>
      <w:r w:rsidR="00991800">
        <w:t>«ПОЖАРНАЯ БЕЗОПАСНОСТЬ ПЕТРОЗАВОДСКОГО СЕЛЬСКОГО</w:t>
      </w:r>
    </w:p>
    <w:p w:rsidR="00BD1B40" w:rsidRDefault="005824B7" w:rsidP="00D07B4B">
      <w:pPr>
        <w:pStyle w:val="21"/>
        <w:shd w:val="clear" w:color="auto" w:fill="auto"/>
        <w:spacing w:after="244" w:line="281" w:lineRule="exact"/>
        <w:jc w:val="left"/>
      </w:pPr>
      <w:r>
        <w:rPr>
          <w:lang w:val="ru-RU"/>
        </w:rPr>
        <w:t xml:space="preserve">                                                </w:t>
      </w:r>
      <w:r w:rsidR="00E41912">
        <w:t>ПОСЕЛЕНИЯ НА 2022</w:t>
      </w:r>
      <w:r w:rsidR="00991800">
        <w:t>-20</w:t>
      </w:r>
      <w:r w:rsidR="00E41912">
        <w:rPr>
          <w:lang w:val="ru-RU"/>
        </w:rPr>
        <w:t>24</w:t>
      </w:r>
      <w:r w:rsidR="00991800">
        <w:t xml:space="preserve"> ГОДЫ»</w:t>
      </w:r>
    </w:p>
    <w:p w:rsidR="00BD1B40" w:rsidRDefault="00991800">
      <w:pPr>
        <w:pStyle w:val="a6"/>
        <w:framePr w:wrap="notBeside" w:vAnchor="text" w:hAnchor="text" w:xAlign="center" w:y="1"/>
        <w:shd w:val="clear" w:color="auto" w:fill="auto"/>
        <w:spacing w:line="230" w:lineRule="exact"/>
        <w:jc w:val="center"/>
      </w:pPr>
      <w:r>
        <w:t>ПАСПОРТ ПРОГРАММЫ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6"/>
        <w:gridCol w:w="6680"/>
      </w:tblGrid>
      <w:tr w:rsidR="00BD1B40" w:rsidTr="00E41912">
        <w:trPr>
          <w:trHeight w:val="864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991800">
            <w:pPr>
              <w:pStyle w:val="21"/>
              <w:framePr w:wrap="notBeside" w:vAnchor="text" w:hAnchor="text" w:xAlign="center" w:y="1"/>
              <w:shd w:val="clear" w:color="auto" w:fill="auto"/>
            </w:pPr>
            <w:r>
              <w:t>Наименование программы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991800" w:rsidP="005F6F06">
            <w:pPr>
              <w:pStyle w:val="21"/>
              <w:framePr w:wrap="notBeside" w:vAnchor="text" w:hAnchor="text" w:xAlign="center" w:y="1"/>
              <w:shd w:val="clear" w:color="auto" w:fill="auto"/>
            </w:pPr>
            <w:r>
              <w:t>Целевая программа «Пожарная безопасность Петрозаводского сельского поселения на 20</w:t>
            </w:r>
            <w:r w:rsidR="002F5066">
              <w:rPr>
                <w:lang w:val="ru-RU"/>
              </w:rPr>
              <w:t>22</w:t>
            </w:r>
            <w:r>
              <w:t>-20</w:t>
            </w:r>
            <w:r w:rsidR="002F5066">
              <w:rPr>
                <w:lang w:val="ru-RU"/>
              </w:rPr>
              <w:t>24</w:t>
            </w:r>
            <w:r>
              <w:t xml:space="preserve"> годы»</w:t>
            </w:r>
          </w:p>
        </w:tc>
      </w:tr>
      <w:tr w:rsidR="00BD1B40" w:rsidTr="00E41912">
        <w:trPr>
          <w:trHeight w:val="725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991800">
            <w:pPr>
              <w:pStyle w:val="3"/>
              <w:framePr w:wrap="notBeside" w:vAnchor="text" w:hAnchor="text" w:xAlign="center" w:y="1"/>
              <w:shd w:val="clear" w:color="auto" w:fill="auto"/>
              <w:spacing w:line="276" w:lineRule="exact"/>
              <w:ind w:firstLine="0"/>
            </w:pPr>
            <w:r>
              <w:t>Основание разработки Программы</w:t>
            </w:r>
          </w:p>
        </w:tc>
        <w:tc>
          <w:tcPr>
            <w:tcW w:w="6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5F6F06" w:rsidP="005F6F0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1831"/>
              </w:tabs>
              <w:spacing w:line="278" w:lineRule="exact"/>
              <w:ind w:firstLine="0"/>
              <w:jc w:val="left"/>
            </w:pPr>
            <w:r>
              <w:rPr>
                <w:lang w:val="ru-RU"/>
              </w:rPr>
              <w:t xml:space="preserve">1. </w:t>
            </w:r>
            <w:r>
              <w:t xml:space="preserve">Федеральный </w:t>
            </w:r>
            <w:r w:rsidR="00991800">
              <w:t>закон РФ от 06.10.2003г. № 131-ФЭ «Об общих принципах организации местного самоуправления в РФ»;</w:t>
            </w:r>
          </w:p>
          <w:p w:rsidR="00BD1B40" w:rsidRDefault="005F6F06" w:rsidP="005F6F0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370"/>
              </w:tabs>
              <w:spacing w:line="278" w:lineRule="exact"/>
              <w:ind w:firstLine="0"/>
              <w:jc w:val="left"/>
            </w:pPr>
            <w:r>
              <w:rPr>
                <w:lang w:val="ru-RU"/>
              </w:rPr>
              <w:t>2 .</w:t>
            </w:r>
            <w:r w:rsidR="00991800">
              <w:t xml:space="preserve">Федеральный </w:t>
            </w:r>
            <w:r>
              <w:rPr>
                <w:lang w:val="ru-RU"/>
              </w:rPr>
              <w:t xml:space="preserve"> </w:t>
            </w:r>
            <w:r w:rsidR="00991800">
              <w:t>закон от 21.12.1994г. № 69-ФЗ «О пожарной безопасности»;</w:t>
            </w:r>
          </w:p>
          <w:p w:rsidR="00BD1B40" w:rsidRDefault="005F6F06" w:rsidP="005F6F0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2035"/>
              </w:tabs>
              <w:spacing w:line="278" w:lineRule="exact"/>
              <w:ind w:firstLine="0"/>
              <w:jc w:val="left"/>
            </w:pPr>
            <w:r>
              <w:rPr>
                <w:lang w:val="ru-RU"/>
              </w:rPr>
              <w:t xml:space="preserve">3. </w:t>
            </w:r>
            <w:r w:rsidR="00991800">
              <w:t>Федеральный</w:t>
            </w:r>
            <w:r w:rsidR="00991800">
              <w:tab/>
              <w:t>закон от 22.07.2008г. № 123-Ф3 «Технический регламент о требованиях пожарной безопасности».</w:t>
            </w:r>
          </w:p>
          <w:p w:rsidR="00BD1B40" w:rsidRDefault="005F6F06" w:rsidP="005F6F0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389"/>
              </w:tabs>
              <w:spacing w:line="278" w:lineRule="exact"/>
              <w:ind w:firstLine="0"/>
              <w:jc w:val="left"/>
            </w:pPr>
            <w:r>
              <w:rPr>
                <w:lang w:val="ru-RU"/>
              </w:rPr>
              <w:t xml:space="preserve">4. </w:t>
            </w:r>
            <w:r w:rsidR="00991800">
              <w:t>Закон Челябинской области от 20.12.2012г № 442-30 «О пожарной безопасности в Челябинской области»</w:t>
            </w:r>
          </w:p>
          <w:p w:rsidR="00BD1B40" w:rsidRDefault="005F6F06" w:rsidP="005F6F0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468"/>
              </w:tabs>
              <w:spacing w:line="278" w:lineRule="exact"/>
              <w:ind w:firstLine="0"/>
              <w:jc w:val="left"/>
            </w:pPr>
            <w:r>
              <w:rPr>
                <w:lang w:val="ru-RU"/>
              </w:rPr>
              <w:t xml:space="preserve">5. </w:t>
            </w:r>
            <w:r>
              <w:t>У</w:t>
            </w:r>
            <w:r w:rsidR="00991800">
              <w:t>став Петрозаводского сельского поселения</w:t>
            </w:r>
          </w:p>
        </w:tc>
      </w:tr>
      <w:tr w:rsidR="00BD1B40" w:rsidTr="00E41912">
        <w:trPr>
          <w:trHeight w:val="2357"/>
          <w:jc w:val="center"/>
        </w:trPr>
        <w:tc>
          <w:tcPr>
            <w:tcW w:w="3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BD1B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BD1B40">
            <w:pPr>
              <w:framePr w:wrap="notBeside" w:vAnchor="text" w:hAnchor="text" w:xAlign="center" w:y="1"/>
            </w:pPr>
          </w:p>
        </w:tc>
      </w:tr>
      <w:tr w:rsidR="00BD1B40" w:rsidTr="00E41912">
        <w:trPr>
          <w:trHeight w:val="28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991800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Заказчик Программы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991800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Администрация Петрозаводского сельского поселения</w:t>
            </w:r>
          </w:p>
        </w:tc>
      </w:tr>
      <w:tr w:rsidR="00BD1B40" w:rsidTr="00E41912">
        <w:trPr>
          <w:trHeight w:val="576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991800">
            <w:pPr>
              <w:pStyle w:val="3"/>
              <w:framePr w:wrap="notBeside" w:vAnchor="text" w:hAnchor="text" w:xAlign="center" w:y="1"/>
              <w:shd w:val="clear" w:color="auto" w:fill="auto"/>
              <w:spacing w:line="281" w:lineRule="exact"/>
              <w:ind w:firstLine="0"/>
            </w:pPr>
            <w:r>
              <w:t>Основной разработчик Программы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B50" w:rsidRDefault="00F87B50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</w:p>
          <w:p w:rsidR="00BD1B40" w:rsidRDefault="00991800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Администрация Петрозаводского сельского поселения</w:t>
            </w:r>
          </w:p>
        </w:tc>
      </w:tr>
      <w:tr w:rsidR="00BD1B40" w:rsidTr="00E41912">
        <w:trPr>
          <w:trHeight w:val="28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991800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Исполнитель Программы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991800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Администрация Петрозаводского сельского поселения</w:t>
            </w:r>
          </w:p>
        </w:tc>
      </w:tr>
      <w:tr w:rsidR="00BD1B40" w:rsidTr="00E41912">
        <w:trPr>
          <w:trHeight w:val="1402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991800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Цели Программы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991800">
            <w:pPr>
              <w:pStyle w:val="3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t>Обеспечение первичных мер пожарной безопасности, усиление противопожарной защиты населенных пунктов на территории Петрозаводского сельского поселения, уменьшение количества пожаров, гибели людей, травматизма и размера материальных потерь от огня</w:t>
            </w:r>
          </w:p>
        </w:tc>
      </w:tr>
      <w:tr w:rsidR="00BD1B40" w:rsidTr="00E41912">
        <w:trPr>
          <w:trHeight w:val="1406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991800">
            <w:pPr>
              <w:pStyle w:val="3"/>
              <w:framePr w:wrap="notBeside" w:vAnchor="text" w:hAnchor="text" w:xAlign="center" w:y="1"/>
              <w:shd w:val="clear" w:color="auto" w:fill="auto"/>
              <w:spacing w:line="276" w:lineRule="exact"/>
              <w:ind w:firstLine="0"/>
            </w:pPr>
            <w:r>
              <w:t>Основные задачи Программы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991800">
            <w:pPr>
              <w:pStyle w:val="3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t>Решение вопросов организационно-правового, финансового, материально-технического обеспечения первичных мер пожарной безопасности в границах населенных пунктов поселения, уменьшение количества пожаров, гибели людей, травматизма и размера материальных потерь от огня</w:t>
            </w:r>
          </w:p>
        </w:tc>
      </w:tr>
      <w:tr w:rsidR="00BD1B40" w:rsidTr="00E41912">
        <w:trPr>
          <w:trHeight w:val="571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991800">
            <w:pPr>
              <w:pStyle w:val="3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t>Сроки реализации Программы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2B0900" w:rsidP="005F6F06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2022</w:t>
            </w:r>
            <w:r w:rsidR="00991800">
              <w:t>-20</w:t>
            </w:r>
            <w:r>
              <w:rPr>
                <w:lang w:val="ru-RU"/>
              </w:rPr>
              <w:t>24</w:t>
            </w:r>
            <w:r w:rsidR="00991800">
              <w:t xml:space="preserve"> годы</w:t>
            </w:r>
          </w:p>
        </w:tc>
      </w:tr>
      <w:tr w:rsidR="00BD1B40" w:rsidTr="00E41912">
        <w:trPr>
          <w:trHeight w:val="2242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991800">
            <w:pPr>
              <w:pStyle w:val="3"/>
              <w:framePr w:wrap="notBeside" w:vAnchor="text" w:hAnchor="text" w:xAlign="center" w:y="1"/>
              <w:shd w:val="clear" w:color="auto" w:fill="auto"/>
              <w:spacing w:line="281" w:lineRule="exact"/>
              <w:ind w:left="840"/>
              <w:jc w:val="left"/>
            </w:pPr>
            <w:r>
              <w:t>Объемы и источники финансирования Программы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F87B50">
            <w:pPr>
              <w:pStyle w:val="3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lang w:val="ru-RU"/>
              </w:rPr>
              <w:t xml:space="preserve"> </w:t>
            </w:r>
            <w:r w:rsidR="00991800">
              <w:t>Объем финансирования мероприятий Программы:</w:t>
            </w:r>
          </w:p>
          <w:p w:rsidR="00BD1B40" w:rsidRDefault="00F87B50">
            <w:pPr>
              <w:pStyle w:val="3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lang w:val="ru-RU"/>
              </w:rPr>
              <w:t xml:space="preserve"> </w:t>
            </w:r>
            <w:r w:rsidR="001B3C00">
              <w:t>на 2022</w:t>
            </w:r>
            <w:r w:rsidR="00991800">
              <w:t>г. -</w:t>
            </w:r>
            <w:r w:rsidR="00EB2465">
              <w:rPr>
                <w:lang w:val="ru-RU"/>
              </w:rPr>
              <w:t>825500,0 (восемьсот двадцать пять тысяч пятьсот рублей)</w:t>
            </w:r>
            <w:r w:rsidR="00991800">
              <w:t xml:space="preserve"> </w:t>
            </w:r>
          </w:p>
          <w:p w:rsidR="00F87B50" w:rsidRPr="00EB2465" w:rsidRDefault="00F87B50" w:rsidP="00F87B50">
            <w:pPr>
              <w:pStyle w:val="3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991800">
              <w:t>на 20</w:t>
            </w:r>
            <w:r w:rsidR="001B3C00">
              <w:rPr>
                <w:lang w:val="ru-RU"/>
              </w:rPr>
              <w:t>23</w:t>
            </w:r>
            <w:r w:rsidR="00EB2465">
              <w:t>г.</w:t>
            </w:r>
            <w:r w:rsidR="006C107C">
              <w:t>-</w:t>
            </w:r>
            <w:r w:rsidR="00EB2465">
              <w:rPr>
                <w:lang w:val="ru-RU"/>
              </w:rPr>
              <w:t>773000,0 (семьсот семьдесят три тысячи рублей)</w:t>
            </w:r>
          </w:p>
          <w:p w:rsidR="00BD1B40" w:rsidRPr="0099531E" w:rsidRDefault="00991800" w:rsidP="00F87B50">
            <w:pPr>
              <w:pStyle w:val="3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  <w:rPr>
                <w:lang w:val="ru-RU"/>
              </w:rPr>
            </w:pPr>
            <w:r>
              <w:t xml:space="preserve"> на 20</w:t>
            </w:r>
            <w:r w:rsidR="001B3C00">
              <w:rPr>
                <w:lang w:val="ru-RU"/>
              </w:rPr>
              <w:t>24</w:t>
            </w:r>
            <w:r w:rsidR="00EB2465">
              <w:t>г.</w:t>
            </w:r>
            <w:r w:rsidR="0099531E">
              <w:t>-</w:t>
            </w:r>
            <w:r w:rsidR="0099531E">
              <w:rPr>
                <w:lang w:val="ru-RU"/>
              </w:rPr>
              <w:t>774000,0 (семьсот семьдесят четыре тысячи рублей)</w:t>
            </w:r>
          </w:p>
          <w:p w:rsidR="00BD1B40" w:rsidRDefault="00991800">
            <w:pPr>
              <w:pStyle w:val="3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t>Мероприятия Программы и объемы их финансирования подлежат ежегодной корректировке.</w:t>
            </w:r>
          </w:p>
        </w:tc>
      </w:tr>
      <w:tr w:rsidR="00BD1B40" w:rsidTr="00E41912">
        <w:trPr>
          <w:trHeight w:val="307"/>
          <w:jc w:val="center"/>
        </w:trPr>
        <w:tc>
          <w:tcPr>
            <w:tcW w:w="3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991800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Ожидаемые конечные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991800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Укрепление пожарной безопасности территории</w:t>
            </w:r>
          </w:p>
        </w:tc>
      </w:tr>
    </w:tbl>
    <w:p w:rsidR="00BD1B40" w:rsidRDefault="00BD1B40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6520"/>
      </w:tblGrid>
      <w:tr w:rsidR="00BD1B40" w:rsidTr="005824B7">
        <w:trPr>
          <w:trHeight w:val="113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F06" w:rsidRDefault="00991800">
            <w:pPr>
              <w:pStyle w:val="3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lastRenderedPageBreak/>
              <w:t xml:space="preserve">результаты реализации </w:t>
            </w:r>
          </w:p>
          <w:p w:rsidR="00BD1B40" w:rsidRDefault="00991800">
            <w:pPr>
              <w:pStyle w:val="3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991800">
            <w:pPr>
              <w:pStyle w:val="3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t>Петрозаводского сельского поселения, усиление противопожарной защиты населенных пунктов, уменьшение количества пожаров, гибели людей, травматизма и размера материальных потерь от огня</w:t>
            </w:r>
          </w:p>
        </w:tc>
      </w:tr>
      <w:tr w:rsidR="00BD1B40" w:rsidTr="005824B7">
        <w:trPr>
          <w:trHeight w:val="113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991800">
            <w:pPr>
              <w:pStyle w:val="3"/>
              <w:framePr w:wrap="notBeside" w:vAnchor="text" w:hAnchor="text" w:xAlign="center" w:y="1"/>
              <w:shd w:val="clear" w:color="auto" w:fill="auto"/>
              <w:spacing w:line="276" w:lineRule="exact"/>
              <w:ind w:right="280" w:firstLine="0"/>
              <w:jc w:val="right"/>
            </w:pPr>
            <w:r>
              <w:t>Организация контроля за реализацией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991800">
            <w:pPr>
              <w:pStyle w:val="3"/>
              <w:framePr w:wrap="notBeside" w:vAnchor="text" w:hAnchor="text" w:xAlign="center" w:y="1"/>
              <w:shd w:val="clear" w:color="auto" w:fill="auto"/>
              <w:spacing w:line="276" w:lineRule="exact"/>
              <w:ind w:firstLine="0"/>
              <w:jc w:val="both"/>
            </w:pPr>
            <w:r>
              <w:t>Контроль за целевым использованием бюджетных средств осуществляется Советом депутатов Петрозаводского сельского поселения в соответствии с действующим законодательством</w:t>
            </w:r>
          </w:p>
        </w:tc>
      </w:tr>
    </w:tbl>
    <w:p w:rsidR="005F6F06" w:rsidRDefault="005F6F06">
      <w:pPr>
        <w:pStyle w:val="a6"/>
        <w:framePr w:wrap="notBeside" w:vAnchor="text" w:hAnchor="text" w:xAlign="center" w:y="1"/>
        <w:shd w:val="clear" w:color="auto" w:fill="auto"/>
        <w:spacing w:line="230" w:lineRule="exact"/>
        <w:jc w:val="center"/>
      </w:pPr>
    </w:p>
    <w:p w:rsidR="00BD1B40" w:rsidRDefault="00991800">
      <w:pPr>
        <w:pStyle w:val="a6"/>
        <w:framePr w:wrap="notBeside" w:vAnchor="text" w:hAnchor="text" w:xAlign="center" w:y="1"/>
        <w:shd w:val="clear" w:color="auto" w:fill="auto"/>
        <w:spacing w:line="230" w:lineRule="exact"/>
        <w:jc w:val="center"/>
      </w:pPr>
      <w:r>
        <w:t>1.Общие положения</w:t>
      </w:r>
    </w:p>
    <w:p w:rsidR="00BD1B40" w:rsidRDefault="00BD1B40">
      <w:pPr>
        <w:rPr>
          <w:sz w:val="2"/>
          <w:szCs w:val="2"/>
        </w:rPr>
      </w:pPr>
    </w:p>
    <w:p w:rsidR="00BD1B40" w:rsidRDefault="005F6F06" w:rsidP="005F6F06">
      <w:pPr>
        <w:pStyle w:val="3"/>
        <w:shd w:val="clear" w:color="auto" w:fill="auto"/>
        <w:spacing w:before="243" w:line="278" w:lineRule="exact"/>
        <w:ind w:left="100" w:right="140" w:firstLine="700"/>
        <w:jc w:val="left"/>
      </w:pPr>
      <w:r>
        <w:rPr>
          <w:lang w:val="ru-RU"/>
        </w:rPr>
        <w:t xml:space="preserve">    </w:t>
      </w:r>
      <w:r w:rsidR="00991800">
        <w:t xml:space="preserve">Целевая программа «Пожарная безопасность Петрозаводского сельского поселения </w:t>
      </w:r>
      <w:r>
        <w:rPr>
          <w:lang w:val="ru-RU"/>
        </w:rPr>
        <w:t xml:space="preserve">   </w:t>
      </w:r>
      <w:r w:rsidR="00991800">
        <w:t>на 201</w:t>
      </w:r>
      <w:r w:rsidR="00F87B50">
        <w:rPr>
          <w:lang w:val="ru-RU"/>
        </w:rPr>
        <w:t>9</w:t>
      </w:r>
      <w:r w:rsidR="00991800">
        <w:t>-20</w:t>
      </w:r>
      <w:r w:rsidR="00F87B50">
        <w:rPr>
          <w:lang w:val="ru-RU"/>
        </w:rPr>
        <w:t>21</w:t>
      </w:r>
      <w:r w:rsidR="00991800">
        <w:t xml:space="preserve"> годы» определяет направления и механизмы решения проблемы обеспечения первичных мер пожарной безопасности на территории Петрозаводского сельского поселения, усиление противопожарной защиты населенных пунктов.</w:t>
      </w:r>
    </w:p>
    <w:p w:rsidR="00BD1B40" w:rsidRDefault="00991800" w:rsidP="005F6F06">
      <w:pPr>
        <w:pStyle w:val="3"/>
        <w:shd w:val="clear" w:color="auto" w:fill="auto"/>
        <w:spacing w:line="278" w:lineRule="exact"/>
        <w:ind w:left="100" w:right="140" w:firstLine="700"/>
        <w:jc w:val="left"/>
      </w:pPr>
      <w:r>
        <w:t>Программа разработана в соответствии с нормативными актами Российской Федерации и Челябинской области:</w:t>
      </w:r>
    </w:p>
    <w:p w:rsidR="00BD1B40" w:rsidRDefault="00991800" w:rsidP="005F6F06">
      <w:pPr>
        <w:pStyle w:val="3"/>
        <w:numPr>
          <w:ilvl w:val="0"/>
          <w:numId w:val="2"/>
        </w:numPr>
        <w:shd w:val="clear" w:color="auto" w:fill="auto"/>
        <w:tabs>
          <w:tab w:val="left" w:pos="1141"/>
        </w:tabs>
        <w:spacing w:after="159" w:line="278" w:lineRule="exact"/>
        <w:ind w:left="1160" w:right="140" w:hanging="360"/>
        <w:jc w:val="left"/>
      </w:pPr>
      <w:r>
        <w:t>Федеральным законом от 06.10.2003г. № 131-ФЭ «Об общих принципах организации местного самоуправления в Российской Федерации»;</w:t>
      </w:r>
    </w:p>
    <w:p w:rsidR="00BD1B40" w:rsidRDefault="00991800" w:rsidP="005F6F06">
      <w:pPr>
        <w:pStyle w:val="3"/>
        <w:numPr>
          <w:ilvl w:val="0"/>
          <w:numId w:val="2"/>
        </w:numPr>
        <w:shd w:val="clear" w:color="auto" w:fill="auto"/>
        <w:tabs>
          <w:tab w:val="left" w:pos="1162"/>
        </w:tabs>
        <w:spacing w:after="198" w:line="230" w:lineRule="exact"/>
        <w:ind w:left="100" w:firstLine="700"/>
        <w:jc w:val="left"/>
      </w:pPr>
      <w:r>
        <w:t>Федеральным законом от 21.12.1994г. № 69-ФЗ «О пожарной безопасности»;</w:t>
      </w:r>
    </w:p>
    <w:p w:rsidR="00BD1B40" w:rsidRDefault="00991800" w:rsidP="005F6F06">
      <w:pPr>
        <w:pStyle w:val="3"/>
        <w:numPr>
          <w:ilvl w:val="0"/>
          <w:numId w:val="2"/>
        </w:numPr>
        <w:shd w:val="clear" w:color="auto" w:fill="auto"/>
        <w:tabs>
          <w:tab w:val="left" w:pos="1158"/>
        </w:tabs>
        <w:spacing w:after="163" w:line="283" w:lineRule="exact"/>
        <w:ind w:left="1160" w:right="140" w:hanging="360"/>
        <w:jc w:val="left"/>
      </w:pPr>
      <w:r>
        <w:t>Федеральным законом от 22.07.2008г. № 123-ФЭ «Технический регламент о требованиях пожарной безопасности».</w:t>
      </w:r>
    </w:p>
    <w:p w:rsidR="00BD1B40" w:rsidRDefault="00991800" w:rsidP="005F6F06">
      <w:pPr>
        <w:pStyle w:val="3"/>
        <w:numPr>
          <w:ilvl w:val="0"/>
          <w:numId w:val="2"/>
        </w:numPr>
        <w:shd w:val="clear" w:color="auto" w:fill="auto"/>
        <w:tabs>
          <w:tab w:val="left" w:pos="1050"/>
        </w:tabs>
        <w:spacing w:after="60" w:line="230" w:lineRule="exact"/>
        <w:ind w:left="100" w:firstLine="700"/>
        <w:jc w:val="left"/>
      </w:pPr>
      <w:r>
        <w:t>Закон Челябинской области от 20.12.2012г № 442-30 «О пожарной безопасности</w:t>
      </w:r>
    </w:p>
    <w:p w:rsidR="00BD1B40" w:rsidRDefault="00991800" w:rsidP="005F6F06">
      <w:pPr>
        <w:pStyle w:val="3"/>
        <w:shd w:val="clear" w:color="auto" w:fill="auto"/>
        <w:spacing w:after="238" w:line="230" w:lineRule="exact"/>
        <w:ind w:left="100" w:firstLine="700"/>
        <w:jc w:val="left"/>
      </w:pPr>
      <w:r>
        <w:t>в Челябинской области»</w:t>
      </w:r>
    </w:p>
    <w:p w:rsidR="00BD1B40" w:rsidRDefault="00991800" w:rsidP="005F6F06">
      <w:pPr>
        <w:pStyle w:val="11"/>
        <w:keepNext/>
        <w:keepLines/>
        <w:shd w:val="clear" w:color="auto" w:fill="auto"/>
        <w:spacing w:before="0" w:after="5" w:line="230" w:lineRule="exact"/>
        <w:ind w:left="1640"/>
      </w:pPr>
      <w:bookmarkStart w:id="0" w:name="bookmark0"/>
      <w:r>
        <w:t>2. Содержание проблемы и обоснование необходимости её решения</w:t>
      </w:r>
      <w:bookmarkEnd w:id="0"/>
    </w:p>
    <w:p w:rsidR="00BD1B40" w:rsidRDefault="00991800" w:rsidP="005F6F06">
      <w:pPr>
        <w:pStyle w:val="11"/>
        <w:keepNext/>
        <w:keepLines/>
        <w:shd w:val="clear" w:color="auto" w:fill="auto"/>
        <w:spacing w:before="0" w:after="199" w:line="230" w:lineRule="exact"/>
        <w:ind w:left="3900"/>
      </w:pPr>
      <w:bookmarkStart w:id="1" w:name="bookmark1"/>
      <w:r>
        <w:t>программными методами</w:t>
      </w:r>
      <w:bookmarkEnd w:id="1"/>
    </w:p>
    <w:p w:rsidR="00BD1B40" w:rsidRDefault="00991800" w:rsidP="005F6F06">
      <w:pPr>
        <w:pStyle w:val="3"/>
        <w:shd w:val="clear" w:color="auto" w:fill="auto"/>
        <w:spacing w:line="278" w:lineRule="exact"/>
        <w:ind w:left="100" w:right="140" w:firstLine="700"/>
        <w:jc w:val="left"/>
      </w:pPr>
      <w:r>
        <w:t>Несмотря на принимаемые меры в области укрепления пожарной безопасности на территории Петрозаводского сельского поселения, возникает угроза пожаров в отдаленных ма</w:t>
      </w:r>
      <w:r w:rsidR="001B3C00">
        <w:t>лонаселенных пунктах (д. Старая Арша, д.</w:t>
      </w:r>
      <w:r>
        <w:t>Туктарово, д. Каскиново, д. Петрушкино, д. Терехта, д. Глухой Остров).</w:t>
      </w:r>
    </w:p>
    <w:p w:rsidR="00BD1B40" w:rsidRDefault="00991800" w:rsidP="005F6F06">
      <w:pPr>
        <w:pStyle w:val="3"/>
        <w:shd w:val="clear" w:color="auto" w:fill="auto"/>
        <w:spacing w:line="278" w:lineRule="exact"/>
        <w:ind w:left="100" w:right="140" w:firstLine="700"/>
        <w:jc w:val="left"/>
      </w:pPr>
      <w:r>
        <w:t>Основными причинами возникновения пожаров на территории Петрозаводского сельского поселения являются неосторожное обращение с огнем, нарушение правил пожарной безопасности при эксплуатации электроприборов и неисправность печного отопления.</w:t>
      </w:r>
    </w:p>
    <w:p w:rsidR="00BD1B40" w:rsidRDefault="00991800" w:rsidP="005F6F06">
      <w:pPr>
        <w:pStyle w:val="3"/>
        <w:shd w:val="clear" w:color="auto" w:fill="auto"/>
        <w:spacing w:line="278" w:lineRule="exact"/>
        <w:ind w:left="100" w:right="140" w:firstLine="700"/>
        <w:jc w:val="left"/>
      </w:pPr>
      <w:r>
        <w:t>Для стабилизации обстановки с пожарами администрацией Петрозаводского сельского поселения совместно с силами 44 пожарной части Государственного учреждения 1 отряда федеральной пожарной службы</w:t>
      </w:r>
      <w:r w:rsidR="002301A8">
        <w:rPr>
          <w:lang w:val="ru-RU"/>
        </w:rPr>
        <w:t xml:space="preserve"> </w:t>
      </w:r>
      <w:r>
        <w:t>(44 П</w:t>
      </w:r>
      <w:r w:rsidR="00F87B50">
        <w:rPr>
          <w:lang w:val="ru-RU"/>
        </w:rPr>
        <w:t>СЧ</w:t>
      </w:r>
      <w:r>
        <w:t xml:space="preserve"> ФГКУ № 1 ОФПС по Челябинской области) ведется определенная работа по предупреждению пожаров:</w:t>
      </w:r>
    </w:p>
    <w:p w:rsidR="00BD1B40" w:rsidRDefault="00991800" w:rsidP="005F6F06">
      <w:pPr>
        <w:pStyle w:val="3"/>
        <w:numPr>
          <w:ilvl w:val="0"/>
          <w:numId w:val="3"/>
        </w:numPr>
        <w:shd w:val="clear" w:color="auto" w:fill="auto"/>
        <w:tabs>
          <w:tab w:val="left" w:pos="969"/>
        </w:tabs>
        <w:spacing w:line="278" w:lineRule="exact"/>
        <w:ind w:left="100" w:right="140" w:firstLine="700"/>
        <w:jc w:val="left"/>
      </w:pPr>
      <w:r>
        <w:t>проводится переработка,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BD1B40" w:rsidRDefault="00991800" w:rsidP="005F6F06">
      <w:pPr>
        <w:pStyle w:val="3"/>
        <w:numPr>
          <w:ilvl w:val="0"/>
          <w:numId w:val="3"/>
        </w:numPr>
        <w:shd w:val="clear" w:color="auto" w:fill="auto"/>
        <w:tabs>
          <w:tab w:val="left" w:pos="939"/>
        </w:tabs>
        <w:spacing w:line="278" w:lineRule="exact"/>
        <w:ind w:left="100" w:firstLine="700"/>
        <w:jc w:val="left"/>
      </w:pPr>
      <w:r>
        <w:t>ведется периодическое освещение (обнародование) материалов данной тематики;</w:t>
      </w:r>
    </w:p>
    <w:p w:rsidR="00BD1B40" w:rsidRDefault="00991800" w:rsidP="005F6F06">
      <w:pPr>
        <w:pStyle w:val="3"/>
        <w:numPr>
          <w:ilvl w:val="0"/>
          <w:numId w:val="3"/>
        </w:numPr>
        <w:shd w:val="clear" w:color="auto" w:fill="auto"/>
        <w:tabs>
          <w:tab w:val="left" w:pos="1038"/>
        </w:tabs>
        <w:spacing w:line="278" w:lineRule="exact"/>
        <w:ind w:left="100" w:right="140" w:firstLine="700"/>
        <w:jc w:val="left"/>
      </w:pPr>
      <w:r>
        <w:t>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BD1B40" w:rsidRDefault="00991800" w:rsidP="005F6F06">
      <w:pPr>
        <w:pStyle w:val="3"/>
        <w:numPr>
          <w:ilvl w:val="0"/>
          <w:numId w:val="3"/>
        </w:numPr>
        <w:shd w:val="clear" w:color="auto" w:fill="auto"/>
        <w:tabs>
          <w:tab w:val="left" w:pos="990"/>
        </w:tabs>
        <w:spacing w:line="278" w:lineRule="exact"/>
        <w:ind w:left="100" w:right="140" w:firstLine="700"/>
        <w:jc w:val="left"/>
      </w:pPr>
      <w:r>
        <w:t>ведется информационно-пропагандистская работа по обучению неработающего населения.</w:t>
      </w:r>
    </w:p>
    <w:p w:rsidR="00BD1B40" w:rsidRDefault="00991800" w:rsidP="005F6F06">
      <w:pPr>
        <w:pStyle w:val="3"/>
        <w:shd w:val="clear" w:color="auto" w:fill="auto"/>
        <w:spacing w:line="278" w:lineRule="exact"/>
        <w:ind w:left="20" w:right="20" w:firstLine="700"/>
        <w:jc w:val="left"/>
      </w:pPr>
      <w:r>
        <w:t>На практике именно организация тушения пожара в течение 10 минут с момента его возникновения является основным фактором, определяющим успех тушения до 90% пожаров, спасения людей, животных, материальных ценностей.</w:t>
      </w:r>
    </w:p>
    <w:p w:rsidR="00BD1B40" w:rsidRDefault="00991800" w:rsidP="00F87B50">
      <w:pPr>
        <w:pStyle w:val="3"/>
        <w:shd w:val="clear" w:color="auto" w:fill="auto"/>
        <w:spacing w:line="278" w:lineRule="exact"/>
        <w:ind w:left="20" w:right="20" w:firstLine="700"/>
        <w:jc w:val="left"/>
      </w:pPr>
      <w:r>
        <w:t xml:space="preserve">Следующей проблемой на территории Петрозаводского сельского поселения является защита населенных пунктов от возможных лесных пожаров. Пожары, произошедшие на территории Челябинской области и всей России, показывают, что последствия от них крайне тяжелые для населенных пунктов, прилегающих к лесному массиву. Не выполнены мероприятия, исключающие </w:t>
      </w:r>
      <w:r>
        <w:lastRenderedPageBreak/>
        <w:t>возможность переброса огня от лесных пожаров на здания и сооружения населенных пунктов, расположенных вблизи лесных массивов (устройство противопожарных полос, удаление сухой растительности, снос ветхих строений и т.д.).</w:t>
      </w:r>
    </w:p>
    <w:p w:rsidR="00BD1B40" w:rsidRDefault="00991800" w:rsidP="00F87B50">
      <w:pPr>
        <w:pStyle w:val="3"/>
        <w:shd w:val="clear" w:color="auto" w:fill="auto"/>
        <w:spacing w:line="278" w:lineRule="exact"/>
        <w:ind w:left="20" w:right="20" w:firstLine="700"/>
        <w:jc w:val="left"/>
      </w:pPr>
      <w:r>
        <w:t>Исходя, из вышеизложенного проблему укрепления пожарной безопасности Петрозаводского сельского поселения необходимо решать программно-целевым методом, комплексно, с привлечением средств из бюджета в соответствии с действующим законодательством, а также с учетом местных условий.</w:t>
      </w:r>
    </w:p>
    <w:p w:rsidR="00BD1B40" w:rsidRDefault="00991800" w:rsidP="00F87B50">
      <w:pPr>
        <w:pStyle w:val="3"/>
        <w:shd w:val="clear" w:color="auto" w:fill="auto"/>
        <w:spacing w:after="279" w:line="278" w:lineRule="exact"/>
        <w:ind w:left="20" w:right="20" w:firstLine="700"/>
        <w:jc w:val="left"/>
      </w:pPr>
      <w:r>
        <w:t>В целях оптимального расходования бюджетных средств необходимо также обеспечить взаимосвязь Программы пожарной без</w:t>
      </w:r>
      <w:r w:rsidR="002301A8">
        <w:t>опасности на 2022-2024</w:t>
      </w:r>
      <w:r>
        <w:t xml:space="preserve"> годы с другими реализуемыми на территории Петрозаводского сельского поселения программами и мероприятиями, в которых частично решаются проблемы в области укрепления пожарной безопасности (дороги и т.д.).</w:t>
      </w:r>
    </w:p>
    <w:p w:rsidR="00BD1B40" w:rsidRDefault="00991800" w:rsidP="00F87B50">
      <w:pPr>
        <w:pStyle w:val="11"/>
        <w:keepNext/>
        <w:keepLines/>
        <w:shd w:val="clear" w:color="auto" w:fill="auto"/>
        <w:spacing w:before="0" w:after="257" w:line="230" w:lineRule="exact"/>
        <w:ind w:left="3000"/>
      </w:pPr>
      <w:bookmarkStart w:id="2" w:name="bookmark2"/>
      <w:r>
        <w:t>3. Основные цели и задачи Программы</w:t>
      </w:r>
      <w:bookmarkEnd w:id="2"/>
    </w:p>
    <w:p w:rsidR="00BD1B40" w:rsidRDefault="00991800" w:rsidP="00F87B50">
      <w:pPr>
        <w:pStyle w:val="3"/>
        <w:shd w:val="clear" w:color="auto" w:fill="auto"/>
        <w:spacing w:line="278" w:lineRule="exact"/>
        <w:ind w:left="20" w:right="20" w:firstLine="700"/>
        <w:jc w:val="left"/>
      </w:pPr>
      <w:r>
        <w:t>Основной целью Программы является усиление системы противопожарной защиты Петрозаводского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BD1B40" w:rsidRDefault="00991800" w:rsidP="00F87B50">
      <w:pPr>
        <w:pStyle w:val="3"/>
        <w:shd w:val="clear" w:color="auto" w:fill="auto"/>
        <w:spacing w:line="278" w:lineRule="exact"/>
        <w:ind w:left="20" w:firstLine="700"/>
        <w:jc w:val="left"/>
      </w:pPr>
      <w:r>
        <w:t>Основные задачи, решаемые Программой:</w:t>
      </w:r>
    </w:p>
    <w:p w:rsidR="00BD1B40" w:rsidRDefault="00991800" w:rsidP="00F87B50">
      <w:pPr>
        <w:pStyle w:val="3"/>
        <w:shd w:val="clear" w:color="auto" w:fill="auto"/>
        <w:spacing w:after="279" w:line="278" w:lineRule="exact"/>
        <w:ind w:left="20" w:right="20" w:firstLine="700"/>
        <w:jc w:val="left"/>
      </w:pPr>
      <w:r>
        <w:t>выполнение комплекса мероприятий по предупреждению пожаров и обучению населения мерам пожарной безопасности.</w:t>
      </w:r>
    </w:p>
    <w:p w:rsidR="00BD1B40" w:rsidRDefault="00991800" w:rsidP="00F87B50">
      <w:pPr>
        <w:pStyle w:val="11"/>
        <w:keepNext/>
        <w:keepLines/>
        <w:shd w:val="clear" w:color="auto" w:fill="auto"/>
        <w:spacing w:before="0" w:after="254" w:line="230" w:lineRule="exact"/>
        <w:ind w:left="3000"/>
      </w:pPr>
      <w:bookmarkStart w:id="3" w:name="bookmark3"/>
      <w:r>
        <w:t>4. Основные пути решения проблемы</w:t>
      </w:r>
      <w:bookmarkEnd w:id="3"/>
    </w:p>
    <w:p w:rsidR="00BD1B40" w:rsidRDefault="00991800" w:rsidP="00F87B50">
      <w:pPr>
        <w:pStyle w:val="3"/>
        <w:shd w:val="clear" w:color="auto" w:fill="auto"/>
        <w:spacing w:after="279" w:line="278" w:lineRule="exact"/>
        <w:ind w:left="20" w:right="20" w:firstLine="700"/>
        <w:jc w:val="left"/>
      </w:pPr>
      <w:r>
        <w:t>Предусмотренные в Программе мероприятия имеют характер первичных мер пожарной безопасности и ставят своей целью решение наиболее острых проблем укрепления противопожарной защиты населенных пунктов Петрозаводского сельского поселения за счет целевого выделения бюджетных средств, при освоении которых в короткие сроки создаются необходимые условия для кардинальных изменений в деле укрепления пожарной безопасности, защиты жизни и здоровья граждан от пожаров.</w:t>
      </w:r>
    </w:p>
    <w:p w:rsidR="00BD1B40" w:rsidRDefault="00991800" w:rsidP="00F87B50">
      <w:pPr>
        <w:pStyle w:val="11"/>
        <w:keepNext/>
        <w:keepLines/>
        <w:shd w:val="clear" w:color="auto" w:fill="auto"/>
        <w:spacing w:before="0" w:after="252" w:line="230" w:lineRule="exact"/>
        <w:ind w:left="20" w:firstLine="700"/>
      </w:pPr>
      <w:bookmarkStart w:id="4" w:name="bookmark4"/>
      <w:r>
        <w:t>5. Организация управления Программой и контроль за ходом ее реализации</w:t>
      </w:r>
      <w:bookmarkEnd w:id="4"/>
    </w:p>
    <w:p w:rsidR="00BD1B40" w:rsidRDefault="00991800" w:rsidP="00F87B50">
      <w:pPr>
        <w:pStyle w:val="3"/>
        <w:shd w:val="clear" w:color="auto" w:fill="auto"/>
        <w:spacing w:line="281" w:lineRule="exact"/>
        <w:ind w:left="20" w:right="20" w:firstLine="700"/>
        <w:jc w:val="left"/>
      </w:pPr>
      <w:r>
        <w:t>Администрация Петрозаводского сельского поселения несет ответственность за выполнение Программы, рациональное использование выделяемых бюджетных средств, конкурсное размещение и исполнение заказов, издает нормативные акты, направленные на выполнение соответствующих программных мероприятий.</w:t>
      </w:r>
    </w:p>
    <w:p w:rsidR="00BD1B40" w:rsidRDefault="00991800" w:rsidP="00F87B50">
      <w:pPr>
        <w:pStyle w:val="3"/>
        <w:shd w:val="clear" w:color="auto" w:fill="auto"/>
        <w:spacing w:after="281" w:line="281" w:lineRule="exact"/>
        <w:ind w:left="20" w:right="20" w:firstLine="700"/>
        <w:jc w:val="left"/>
      </w:pPr>
      <w:r>
        <w:t>Контроль за реализацией Программы осуществляется Советом депутатов Петрозаводского сельского поселения.</w:t>
      </w:r>
    </w:p>
    <w:p w:rsidR="00BD1B40" w:rsidRDefault="00991800" w:rsidP="00F87B50">
      <w:pPr>
        <w:pStyle w:val="11"/>
        <w:keepNext/>
        <w:keepLines/>
        <w:shd w:val="clear" w:color="auto" w:fill="auto"/>
        <w:spacing w:before="0" w:after="0" w:line="230" w:lineRule="exact"/>
        <w:ind w:left="1500"/>
      </w:pPr>
      <w:bookmarkStart w:id="5" w:name="bookmark5"/>
      <w:r>
        <w:t>6. Оценка эффективности последствий реализации Программы</w:t>
      </w:r>
      <w:bookmarkEnd w:id="5"/>
    </w:p>
    <w:p w:rsidR="00BD1B40" w:rsidRDefault="00991800" w:rsidP="00F87B50">
      <w:pPr>
        <w:pStyle w:val="3"/>
        <w:shd w:val="clear" w:color="auto" w:fill="auto"/>
        <w:spacing w:line="278" w:lineRule="exact"/>
        <w:ind w:left="40" w:right="180" w:firstLine="720"/>
        <w:jc w:val="left"/>
      </w:pPr>
      <w:r>
        <w:t>В результате выполнения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BD1B40" w:rsidRDefault="00991800" w:rsidP="00F87B50">
      <w:pPr>
        <w:pStyle w:val="3"/>
        <w:shd w:val="clear" w:color="auto" w:fill="auto"/>
        <w:spacing w:after="279" w:line="278" w:lineRule="exact"/>
        <w:ind w:left="40" w:right="180" w:firstLine="720"/>
        <w:jc w:val="left"/>
      </w:pPr>
      <w:r>
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BD1B40" w:rsidRDefault="00991800">
      <w:pPr>
        <w:pStyle w:val="11"/>
        <w:keepNext/>
        <w:keepLines/>
        <w:shd w:val="clear" w:color="auto" w:fill="auto"/>
        <w:spacing w:before="0" w:after="495" w:line="230" w:lineRule="exact"/>
        <w:ind w:right="680"/>
        <w:jc w:val="center"/>
      </w:pPr>
      <w:bookmarkStart w:id="6" w:name="bookmark6"/>
      <w:r>
        <w:lastRenderedPageBreak/>
        <w:t>7. Предполагаемые объемы и источники финансирования Программы</w:t>
      </w:r>
      <w:bookmarkEnd w:id="6"/>
    </w:p>
    <w:p w:rsidR="00BD1B40" w:rsidRDefault="00991800">
      <w:pPr>
        <w:pStyle w:val="11"/>
        <w:keepNext/>
        <w:keepLines/>
        <w:shd w:val="clear" w:color="auto" w:fill="auto"/>
        <w:spacing w:before="0" w:after="544" w:line="281" w:lineRule="exact"/>
        <w:ind w:right="680"/>
        <w:jc w:val="center"/>
      </w:pPr>
      <w:bookmarkStart w:id="7" w:name="bookmark7"/>
      <w:r>
        <w:t>Перечень мероприятий целевой Программы, финансируемой из бюджета Петрозаводского сельского поселения</w:t>
      </w:r>
      <w:bookmarkEnd w:id="7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3408"/>
        <w:gridCol w:w="1257"/>
        <w:gridCol w:w="1297"/>
        <w:gridCol w:w="1426"/>
        <w:gridCol w:w="1262"/>
      </w:tblGrid>
      <w:tr w:rsidR="00BD1B40" w:rsidTr="00B940A9">
        <w:trPr>
          <w:trHeight w:val="57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991800">
            <w:pPr>
              <w:pStyle w:val="3"/>
              <w:framePr w:wrap="notBeside" w:vAnchor="text" w:hAnchor="text" w:xAlign="center" w:y="1"/>
              <w:shd w:val="clear" w:color="auto" w:fill="auto"/>
              <w:spacing w:line="278" w:lineRule="exact"/>
              <w:ind w:right="260" w:firstLine="0"/>
              <w:jc w:val="right"/>
            </w:pPr>
            <w:r>
              <w:t>№ п/п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991800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Наименование мероприятия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991800">
            <w:pPr>
              <w:pStyle w:val="3"/>
              <w:framePr w:wrap="notBeside" w:vAnchor="text" w:hAnchor="text" w:xAlign="center" w:y="1"/>
              <w:shd w:val="clear" w:color="auto" w:fill="auto"/>
              <w:spacing w:line="276" w:lineRule="exact"/>
              <w:ind w:right="340" w:firstLine="0"/>
              <w:jc w:val="right"/>
            </w:pPr>
            <w:r>
              <w:t>Всего затрат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1B3C00" w:rsidP="00507EDD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2022</w:t>
            </w:r>
            <w:r w:rsidR="00991800">
              <w:t>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991800" w:rsidP="00507EDD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20</w:t>
            </w:r>
            <w:r w:rsidR="001B3C00">
              <w:rPr>
                <w:lang w:val="ru-RU"/>
              </w:rPr>
              <w:t>23</w:t>
            </w:r>
            <w:r>
              <w:t>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991800" w:rsidP="00507EDD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20</w:t>
            </w:r>
            <w:r w:rsidR="001B3C00">
              <w:rPr>
                <w:lang w:val="ru-RU"/>
              </w:rPr>
              <w:t>24</w:t>
            </w:r>
            <w:r>
              <w:t>г.</w:t>
            </w:r>
          </w:p>
        </w:tc>
      </w:tr>
      <w:tr w:rsidR="00BD1B40" w:rsidTr="00A60FB8">
        <w:trPr>
          <w:trHeight w:val="288"/>
          <w:jc w:val="center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99180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3000"/>
              <w:jc w:val="left"/>
            </w:pPr>
            <w:r>
              <w:t>1. Противопожарная пропаганда</w:t>
            </w:r>
          </w:p>
        </w:tc>
      </w:tr>
      <w:tr w:rsidR="00BD1B40" w:rsidTr="00B940A9">
        <w:trPr>
          <w:trHeight w:val="112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991800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right="260" w:firstLine="0"/>
              <w:jc w:val="right"/>
            </w:pPr>
            <w:r>
              <w:t>1.1.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991800">
            <w:pPr>
              <w:pStyle w:val="3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t>Выделение средств на ведение пропаганды, обучение мерам противопожарной безопасности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A5686B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right="340" w:firstLine="0"/>
              <w:jc w:val="right"/>
            </w:pPr>
            <w:r>
              <w:rPr>
                <w:lang w:val="ru-RU"/>
              </w:rPr>
              <w:t>90</w:t>
            </w:r>
            <w:r w:rsidR="00507EDD">
              <w:rPr>
                <w:lang w:val="ru-RU"/>
              </w:rPr>
              <w:t>00</w:t>
            </w:r>
            <w:r w:rsidR="00991800">
              <w:t>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A5686B" w:rsidP="00507EDD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rPr>
                <w:lang w:val="ru-RU"/>
              </w:rPr>
              <w:t>30</w:t>
            </w:r>
            <w:r w:rsidR="00507EDD">
              <w:rPr>
                <w:lang w:val="ru-RU"/>
              </w:rPr>
              <w:t>00</w:t>
            </w:r>
            <w:r w:rsidR="00991800">
              <w:t>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A5686B" w:rsidP="00507EDD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rPr>
                <w:lang w:val="ru-RU"/>
              </w:rPr>
              <w:t>30</w:t>
            </w:r>
            <w:r w:rsidR="00507EDD">
              <w:rPr>
                <w:lang w:val="ru-RU"/>
              </w:rPr>
              <w:t>0</w:t>
            </w:r>
            <w:r w:rsidR="00991800"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A5686B" w:rsidP="00507EDD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rPr>
                <w:lang w:val="ru-RU"/>
              </w:rPr>
              <w:t>30</w:t>
            </w:r>
            <w:r w:rsidR="00507EDD">
              <w:rPr>
                <w:lang w:val="ru-RU"/>
              </w:rPr>
              <w:t>00</w:t>
            </w:r>
            <w:r w:rsidR="00991800">
              <w:t>,0</w:t>
            </w:r>
          </w:p>
        </w:tc>
      </w:tr>
      <w:tr w:rsidR="00A60FB8" w:rsidTr="00A60FB8">
        <w:trPr>
          <w:trHeight w:val="571"/>
          <w:jc w:val="center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B8" w:rsidRDefault="00A60FB8" w:rsidP="00A60FB8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  <w:jc w:val="left"/>
            </w:pPr>
            <w:r>
              <w:rPr>
                <w:lang w:val="ru-RU"/>
              </w:rPr>
              <w:t xml:space="preserve"> </w:t>
            </w:r>
            <w:r>
              <w:t xml:space="preserve">2. </w:t>
            </w:r>
            <w:r>
              <w:rPr>
                <w:lang w:val="ru-RU"/>
              </w:rPr>
              <w:t xml:space="preserve"> О</w:t>
            </w:r>
            <w:r>
              <w:t>рган</w:t>
            </w:r>
            <w:r w:rsidR="00A100B4">
              <w:t>изаци</w:t>
            </w:r>
            <w:r>
              <w:t>я тушения пожаров на территории Петрозаводского сельского</w:t>
            </w:r>
          </w:p>
          <w:p w:rsidR="00A60FB8" w:rsidRDefault="00A60FB8" w:rsidP="00A60FB8">
            <w:pPr>
              <w:pStyle w:val="21"/>
              <w:framePr w:wrap="notBeside" w:vAnchor="text" w:hAnchor="text" w:xAlign="center" w:y="1"/>
              <w:shd w:val="clear" w:color="auto" w:fill="auto"/>
              <w:spacing w:before="120" w:line="240" w:lineRule="auto"/>
              <w:jc w:val="left"/>
            </w:pPr>
            <w:r>
              <w:t xml:space="preserve">                                                                поселения</w:t>
            </w:r>
          </w:p>
        </w:tc>
      </w:tr>
      <w:tr w:rsidR="00BD1B40" w:rsidTr="00B940A9">
        <w:trPr>
          <w:trHeight w:val="57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991800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right="260" w:firstLine="0"/>
              <w:jc w:val="right"/>
            </w:pPr>
            <w:r>
              <w:t>2.1.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991800">
            <w:pPr>
              <w:pStyle w:val="3"/>
              <w:framePr w:wrap="notBeside" w:vAnchor="text" w:hAnchor="text" w:xAlign="center" w:y="1"/>
              <w:shd w:val="clear" w:color="auto" w:fill="auto"/>
              <w:spacing w:line="281" w:lineRule="exact"/>
              <w:ind w:left="120" w:firstLine="0"/>
              <w:jc w:val="left"/>
            </w:pPr>
            <w:r>
              <w:t>Оборудование подъездных путей к водоемам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A5686B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right="340" w:firstLine="0"/>
              <w:jc w:val="right"/>
            </w:pPr>
            <w:r>
              <w:rPr>
                <w:lang w:val="ru-RU"/>
              </w:rPr>
              <w:t>300</w:t>
            </w:r>
            <w:r w:rsidR="00991800">
              <w:t>00,0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A5686B" w:rsidP="00507EDD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rPr>
                <w:lang w:val="ru-RU"/>
              </w:rPr>
              <w:t>100</w:t>
            </w:r>
            <w:r w:rsidR="00991800">
              <w:t>00,0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A5686B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rPr>
                <w:lang w:val="ru-RU"/>
              </w:rPr>
              <w:t>100</w:t>
            </w:r>
            <w:r w:rsidR="00991800">
              <w:t>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A5686B" w:rsidP="00507EDD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rPr>
                <w:lang w:val="ru-RU"/>
              </w:rPr>
              <w:t>100</w:t>
            </w:r>
            <w:r w:rsidR="00991800">
              <w:t>00,0</w:t>
            </w:r>
          </w:p>
        </w:tc>
      </w:tr>
      <w:tr w:rsidR="00BD1B40" w:rsidTr="00B940A9">
        <w:trPr>
          <w:trHeight w:val="56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991800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right="260" w:firstLine="0"/>
              <w:jc w:val="right"/>
            </w:pPr>
            <w:r>
              <w:t>2.2.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991800">
            <w:pPr>
              <w:pStyle w:val="3"/>
              <w:framePr w:wrap="notBeside" w:vAnchor="text" w:hAnchor="text" w:xAlign="center" w:y="1"/>
              <w:shd w:val="clear" w:color="auto" w:fill="auto"/>
              <w:spacing w:line="276" w:lineRule="exact"/>
              <w:ind w:left="120" w:firstLine="0"/>
              <w:jc w:val="left"/>
            </w:pPr>
            <w:r>
              <w:t>Приобретение оборудования для отбора воды из скважин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507EDD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right="340" w:firstLine="0"/>
              <w:jc w:val="right"/>
            </w:pPr>
            <w:r>
              <w:rPr>
                <w:lang w:val="ru-RU"/>
              </w:rPr>
              <w:t>5</w:t>
            </w:r>
            <w:r w:rsidR="00A5686B">
              <w:rPr>
                <w:lang w:val="ru-RU"/>
              </w:rPr>
              <w:t>00</w:t>
            </w:r>
            <w:r w:rsidR="00991800">
              <w:t>00,0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Pr="00595CDD" w:rsidRDefault="00EB2465">
            <w:pPr>
              <w:framePr w:wrap="notBeside" w:vAnchor="text" w:hAnchor="text" w:xAlign="center" w:y="1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595CDD">
              <w:rPr>
                <w:sz w:val="22"/>
                <w:szCs w:val="22"/>
                <w:lang w:val="ru-RU"/>
              </w:rPr>
              <w:t>500</w:t>
            </w:r>
            <w:r w:rsidRPr="00595CDD">
              <w:rPr>
                <w:sz w:val="22"/>
                <w:szCs w:val="22"/>
              </w:rPr>
              <w:t>00,0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BD1B40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BD1B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D1B40" w:rsidTr="00B940A9">
        <w:trPr>
          <w:trHeight w:val="141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991800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right="260" w:firstLine="0"/>
              <w:jc w:val="right"/>
            </w:pPr>
            <w:r>
              <w:t>2.3.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991800">
            <w:pPr>
              <w:pStyle w:val="3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t>Мероприятия, исключающие возможность переброса огня от лесных пожаров на населенные пункты (минерализованные полосы)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A5686B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right="340" w:firstLine="0"/>
              <w:jc w:val="right"/>
            </w:pPr>
            <w:r>
              <w:rPr>
                <w:lang w:val="ru-RU"/>
              </w:rPr>
              <w:t>90</w:t>
            </w:r>
            <w:r w:rsidR="00991800">
              <w:t xml:space="preserve"> 000,0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A5686B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rPr>
                <w:lang w:val="ru-RU"/>
              </w:rPr>
              <w:t>30</w:t>
            </w:r>
            <w:r w:rsidR="00991800">
              <w:t xml:space="preserve"> 000,0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A5686B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rPr>
                <w:lang w:val="ru-RU"/>
              </w:rPr>
              <w:t>30</w:t>
            </w:r>
            <w:r w:rsidR="00991800">
              <w:t xml:space="preserve"> 000,0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A5686B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rPr>
                <w:lang w:val="ru-RU"/>
              </w:rPr>
              <w:t>30</w:t>
            </w:r>
            <w:r w:rsidR="00991800">
              <w:t xml:space="preserve"> 000,0</w:t>
            </w:r>
          </w:p>
        </w:tc>
      </w:tr>
      <w:tr w:rsidR="00BD1B40" w:rsidTr="00B940A9">
        <w:trPr>
          <w:trHeight w:val="112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991800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right="260" w:firstLine="0"/>
              <w:jc w:val="right"/>
            </w:pPr>
            <w:r>
              <w:t>2.4.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991800">
            <w:pPr>
              <w:pStyle w:val="3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t>Обеспечение мероприятий для оборудования</w:t>
            </w:r>
          </w:p>
          <w:p w:rsidR="00BD1B40" w:rsidRDefault="00991800">
            <w:pPr>
              <w:pStyle w:val="3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t>противопожарным инвентарем общего пользования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507EDD" w:rsidP="00507EDD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right="340" w:firstLine="0"/>
              <w:jc w:val="right"/>
            </w:pPr>
            <w:r>
              <w:rPr>
                <w:lang w:val="ru-RU"/>
              </w:rPr>
              <w:t>25</w:t>
            </w:r>
            <w:r w:rsidR="00991800">
              <w:t>00,0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Pr="00595CDD" w:rsidRDefault="00B940A9">
            <w:pPr>
              <w:framePr w:wrap="notBeside" w:vAnchor="text" w:hAnchor="text" w:xAlign="center" w:y="1"/>
              <w:rPr>
                <w:sz w:val="20"/>
                <w:szCs w:val="20"/>
              </w:rPr>
            </w:pPr>
            <w:r>
              <w:rPr>
                <w:lang w:val="ru-RU"/>
              </w:rPr>
              <w:t xml:space="preserve">    </w:t>
            </w:r>
            <w:r w:rsidRPr="00595CDD">
              <w:rPr>
                <w:sz w:val="20"/>
                <w:szCs w:val="20"/>
                <w:lang w:val="ru-RU"/>
              </w:rPr>
              <w:t>2500</w:t>
            </w:r>
            <w:r w:rsidRPr="00595CDD">
              <w:rPr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BD1B40" w:rsidP="00B940A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BD1B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D1B40" w:rsidTr="00A60FB8">
        <w:trPr>
          <w:trHeight w:val="288"/>
          <w:jc w:val="center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99180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860"/>
              <w:jc w:val="left"/>
            </w:pPr>
            <w:r>
              <w:t>3. Приобретение первичных средств пожаротушения</w:t>
            </w:r>
          </w:p>
        </w:tc>
      </w:tr>
      <w:tr w:rsidR="00507EDD" w:rsidTr="00507EDD">
        <w:trPr>
          <w:trHeight w:val="109"/>
          <w:jc w:val="center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7EDD" w:rsidRDefault="00507E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D1B40" w:rsidTr="00B940A9">
        <w:trPr>
          <w:trHeight w:val="85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991800" w:rsidP="00507EDD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right="260" w:firstLine="0"/>
              <w:jc w:val="right"/>
            </w:pPr>
            <w:r>
              <w:t>3.</w:t>
            </w:r>
            <w:r w:rsidR="00507EDD">
              <w:rPr>
                <w:lang w:val="ru-RU"/>
              </w:rPr>
              <w:t>1</w:t>
            </w:r>
            <w: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991800">
            <w:pPr>
              <w:pStyle w:val="3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t>Приобретение пожарно- техниче</w:t>
            </w:r>
            <w:r w:rsidR="00B940A9">
              <w:t>ского вооружения (лестницы</w:t>
            </w:r>
            <w:r>
              <w:t>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B940A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right="340" w:firstLine="0"/>
              <w:jc w:val="right"/>
            </w:pPr>
            <w:r>
              <w:rPr>
                <w:lang w:val="ru-RU"/>
              </w:rPr>
              <w:t>1</w:t>
            </w:r>
            <w:r w:rsidR="00507EDD">
              <w:rPr>
                <w:lang w:val="ru-RU"/>
              </w:rPr>
              <w:t>5</w:t>
            </w:r>
            <w:r w:rsidR="00991800">
              <w:t xml:space="preserve"> 000,0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Pr="00595CDD" w:rsidRDefault="00B940A9">
            <w:pPr>
              <w:framePr w:wrap="notBeside" w:vAnchor="text" w:hAnchor="text" w:xAlign="center" w:y="1"/>
              <w:rPr>
                <w:sz w:val="20"/>
                <w:szCs w:val="20"/>
              </w:rPr>
            </w:pPr>
            <w:bookmarkStart w:id="8" w:name="_GoBack"/>
            <w:bookmarkEnd w:id="8"/>
            <w:r w:rsidRPr="00595CDD">
              <w:rPr>
                <w:sz w:val="20"/>
                <w:szCs w:val="20"/>
                <w:lang w:val="ru-RU"/>
              </w:rPr>
              <w:t>15</w:t>
            </w:r>
            <w:r w:rsidRPr="00595CDD">
              <w:rPr>
                <w:sz w:val="20"/>
                <w:szCs w:val="20"/>
              </w:rPr>
              <w:t xml:space="preserve"> 000,0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BD1B40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BD1B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D1B40" w:rsidTr="00A60FB8">
        <w:trPr>
          <w:trHeight w:val="571"/>
          <w:jc w:val="center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991800">
            <w:pPr>
              <w:pStyle w:val="21"/>
              <w:framePr w:wrap="notBeside" w:vAnchor="text" w:hAnchor="text" w:xAlign="center" w:y="1"/>
              <w:shd w:val="clear" w:color="auto" w:fill="auto"/>
              <w:spacing w:after="60" w:line="240" w:lineRule="auto"/>
              <w:ind w:left="340"/>
              <w:jc w:val="left"/>
            </w:pPr>
            <w:r>
              <w:t>4. Устранение причин и условий, способствующих нарушению правил пожарной</w:t>
            </w:r>
          </w:p>
          <w:p w:rsidR="00BD1B40" w:rsidRDefault="00991800">
            <w:pPr>
              <w:pStyle w:val="21"/>
              <w:framePr w:wrap="notBeside" w:vAnchor="text" w:hAnchor="text" w:xAlign="center" w:y="1"/>
              <w:shd w:val="clear" w:color="auto" w:fill="auto"/>
              <w:spacing w:before="60" w:line="240" w:lineRule="auto"/>
              <w:ind w:left="4040"/>
              <w:jc w:val="left"/>
            </w:pPr>
            <w:r>
              <w:t>безопасности</w:t>
            </w:r>
          </w:p>
        </w:tc>
      </w:tr>
      <w:tr w:rsidR="00BD1B40" w:rsidTr="00B940A9">
        <w:trPr>
          <w:trHeight w:val="168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991800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right="260" w:firstLine="0"/>
              <w:jc w:val="right"/>
            </w:pPr>
            <w:r>
              <w:t>4.1.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991800">
            <w:pPr>
              <w:pStyle w:val="3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t>Наружное освещение населенного пункта для быстрого нахождения пожарных гидрантов, подъездов к пожарным водоемам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CDD" w:rsidRDefault="00595CDD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right="340" w:firstLine="0"/>
              <w:jc w:val="right"/>
              <w:rPr>
                <w:lang w:val="ru-RU"/>
              </w:rPr>
            </w:pPr>
          </w:p>
          <w:p w:rsidR="00BD1B40" w:rsidRDefault="00B940A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right="340" w:firstLine="0"/>
              <w:jc w:val="right"/>
            </w:pPr>
            <w:r>
              <w:rPr>
                <w:lang w:val="ru-RU"/>
              </w:rPr>
              <w:t>30</w:t>
            </w:r>
            <w:r w:rsidR="00991800">
              <w:t xml:space="preserve"> 000,0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CDD" w:rsidRDefault="00B940A9" w:rsidP="00B940A9">
            <w:pPr>
              <w:framePr w:wrap="notBeside" w:vAnchor="text" w:hAnchor="text" w:xAlign="center" w:y="1"/>
              <w:ind w:left="3250" w:right="-2835" w:hanging="3250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</w:p>
          <w:p w:rsidR="00BD1B40" w:rsidRPr="00595CDD" w:rsidRDefault="00595CDD" w:rsidP="00595CDD">
            <w:pPr>
              <w:framePr w:wrap="notBeside" w:vAnchor="text" w:hAnchor="text" w:xAlign="center" w:y="1"/>
              <w:ind w:right="-2835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B940A9" w:rsidRPr="00595CDD">
              <w:rPr>
                <w:sz w:val="20"/>
                <w:szCs w:val="20"/>
                <w:lang w:val="ru-RU"/>
              </w:rPr>
              <w:t>30</w:t>
            </w:r>
            <w:r w:rsidR="00B940A9" w:rsidRPr="00595CDD">
              <w:rPr>
                <w:sz w:val="20"/>
                <w:szCs w:val="20"/>
              </w:rPr>
              <w:t xml:space="preserve"> 000,0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BD1B40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BD1B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D1B40" w:rsidTr="00B940A9">
        <w:trPr>
          <w:trHeight w:val="56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991800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right="260" w:firstLine="0"/>
              <w:jc w:val="right"/>
            </w:pPr>
            <w:r>
              <w:t>4.2.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991800">
            <w:pPr>
              <w:pStyle w:val="3"/>
              <w:framePr w:wrap="notBeside" w:vAnchor="text" w:hAnchor="text" w:xAlign="center" w:y="1"/>
              <w:shd w:val="clear" w:color="auto" w:fill="auto"/>
              <w:spacing w:line="281" w:lineRule="exact"/>
              <w:ind w:left="120" w:firstLine="0"/>
              <w:jc w:val="left"/>
            </w:pPr>
            <w:r>
              <w:t>ТО и ППР установок системы оповещения людей о пожаре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BD1B40" w:rsidP="00507EDD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right="340" w:firstLine="0"/>
              <w:jc w:val="right"/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BD1B40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BD1B40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BD1B40" w:rsidP="00B940A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</w:p>
        </w:tc>
      </w:tr>
      <w:tr w:rsidR="00BD1B40" w:rsidTr="00B940A9">
        <w:trPr>
          <w:trHeight w:val="30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991800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right="260" w:firstLine="0"/>
              <w:jc w:val="right"/>
            </w:pPr>
            <w:r>
              <w:t>4.3.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991800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Зимнее содержание дорог 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BD1B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BD1B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BD1B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Default="00BD1B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D1B40" w:rsidRDefault="00BD1B40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3"/>
        <w:gridCol w:w="3686"/>
        <w:gridCol w:w="1128"/>
        <w:gridCol w:w="1133"/>
        <w:gridCol w:w="1262"/>
        <w:gridCol w:w="1493"/>
      </w:tblGrid>
      <w:tr w:rsidR="00BD1B40" w:rsidTr="001B3C00">
        <w:trPr>
          <w:trHeight w:val="1042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Pr="00F87B50" w:rsidRDefault="0099180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3"/>
                <w:szCs w:val="23"/>
              </w:rPr>
            </w:pPr>
            <w:r w:rsidRPr="00F87B5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Pr="00F87B50" w:rsidRDefault="00991800">
            <w:pPr>
              <w:pStyle w:val="40"/>
              <w:framePr w:wrap="notBeside" w:vAnchor="text" w:hAnchor="text" w:xAlign="center" w:y="1"/>
              <w:shd w:val="clear" w:color="auto" w:fill="auto"/>
              <w:spacing w:line="252" w:lineRule="exact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F87B50">
              <w:rPr>
                <w:rFonts w:ascii="Times New Roman" w:hAnsi="Times New Roman" w:cs="Times New Roman"/>
                <w:sz w:val="23"/>
                <w:szCs w:val="23"/>
              </w:rPr>
              <w:t>проездов</w:t>
            </w:r>
          </w:p>
          <w:p w:rsidR="00BD1B40" w:rsidRPr="00F87B50" w:rsidRDefault="00991800">
            <w:pPr>
              <w:pStyle w:val="40"/>
              <w:framePr w:wrap="notBeside" w:vAnchor="text" w:hAnchor="text" w:xAlign="center" w:y="1"/>
              <w:shd w:val="clear" w:color="auto" w:fill="auto"/>
              <w:spacing w:line="252" w:lineRule="exact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F87B50">
              <w:rPr>
                <w:rFonts w:ascii="Times New Roman" w:hAnsi="Times New Roman" w:cs="Times New Roman"/>
                <w:sz w:val="23"/>
                <w:szCs w:val="23"/>
              </w:rPr>
              <w:t>для обеспечения пожарной безопасности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Pr="00F87B50" w:rsidRDefault="00507EDD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3</w:t>
            </w:r>
            <w:r w:rsidR="00991800" w:rsidRPr="00F87B50">
              <w:rPr>
                <w:rFonts w:ascii="Times New Roman" w:hAnsi="Times New Roman" w:cs="Times New Roman"/>
                <w:sz w:val="23"/>
                <w:szCs w:val="23"/>
              </w:rPr>
              <w:t>0 000,0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Pr="00F87B50" w:rsidRDefault="00507EDD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  <w:r w:rsidR="00991800" w:rsidRPr="00F87B50">
              <w:rPr>
                <w:rFonts w:ascii="Times New Roman" w:hAnsi="Times New Roman" w:cs="Times New Roman"/>
                <w:sz w:val="23"/>
                <w:szCs w:val="23"/>
              </w:rPr>
              <w:t>0 000,0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Pr="00F87B50" w:rsidRDefault="00507EDD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  <w:r w:rsidR="00991800" w:rsidRPr="00F87B50">
              <w:rPr>
                <w:rFonts w:ascii="Times New Roman" w:hAnsi="Times New Roman" w:cs="Times New Roman"/>
                <w:sz w:val="23"/>
                <w:szCs w:val="23"/>
              </w:rPr>
              <w:t>0 000,0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Pr="00F87B50" w:rsidRDefault="00507EDD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  <w:r w:rsidR="00991800" w:rsidRPr="00F87B50">
              <w:rPr>
                <w:rFonts w:ascii="Times New Roman" w:hAnsi="Times New Roman" w:cs="Times New Roman"/>
                <w:sz w:val="23"/>
                <w:szCs w:val="23"/>
              </w:rPr>
              <w:t>0 000,0</w:t>
            </w:r>
          </w:p>
        </w:tc>
      </w:tr>
      <w:tr w:rsidR="00BD1B40" w:rsidTr="001B3C00">
        <w:trPr>
          <w:trHeight w:val="102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Pr="00F87B50" w:rsidRDefault="0099180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3"/>
                <w:szCs w:val="23"/>
              </w:rPr>
            </w:pPr>
            <w:r w:rsidRPr="00F87B50">
              <w:rPr>
                <w:rFonts w:ascii="Times New Roman" w:hAnsi="Times New Roman" w:cs="Times New Roman"/>
                <w:sz w:val="23"/>
                <w:szCs w:val="23"/>
              </w:rPr>
              <w:t>4.4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Pr="00F87B50" w:rsidRDefault="00991800">
            <w:pPr>
              <w:pStyle w:val="40"/>
              <w:framePr w:wrap="notBeside" w:vAnchor="text" w:hAnchor="text" w:xAlign="center" w:y="1"/>
              <w:shd w:val="clear" w:color="auto" w:fill="auto"/>
              <w:spacing w:line="254" w:lineRule="exact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F87B50">
              <w:rPr>
                <w:rFonts w:ascii="Times New Roman" w:hAnsi="Times New Roman" w:cs="Times New Roman"/>
                <w:sz w:val="23"/>
                <w:szCs w:val="23"/>
              </w:rPr>
              <w:t>Обеспечение пожарной безопасности жилых помещений, занимаемых неблагополучными семьями с детьми 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Pr="00F87B50" w:rsidRDefault="00507EDD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  <w:r w:rsidR="00991800" w:rsidRPr="00F87B50">
              <w:rPr>
                <w:rFonts w:ascii="Times New Roman" w:hAnsi="Times New Roman" w:cs="Times New Roman"/>
                <w:sz w:val="23"/>
                <w:szCs w:val="23"/>
              </w:rPr>
              <w:t>000.0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Pr="00F87B50" w:rsidRDefault="00BD1B4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Pr="00F87B50" w:rsidRDefault="00BD1B4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Pr="00F87B50" w:rsidRDefault="00507EDD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  <w:r w:rsidR="00991800" w:rsidRPr="00F87B50">
              <w:rPr>
                <w:rFonts w:ascii="Times New Roman" w:hAnsi="Times New Roman" w:cs="Times New Roman"/>
                <w:sz w:val="23"/>
                <w:szCs w:val="23"/>
              </w:rPr>
              <w:t xml:space="preserve"> 000,0</w:t>
            </w:r>
          </w:p>
        </w:tc>
      </w:tr>
      <w:tr w:rsidR="00BD1B40" w:rsidTr="001B3C00">
        <w:trPr>
          <w:trHeight w:val="51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Pr="00F87B50" w:rsidRDefault="0099180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3"/>
                <w:szCs w:val="23"/>
              </w:rPr>
            </w:pPr>
            <w:r w:rsidRPr="00F87B50">
              <w:rPr>
                <w:rFonts w:ascii="Times New Roman" w:hAnsi="Times New Roman" w:cs="Times New Roman"/>
                <w:sz w:val="23"/>
                <w:szCs w:val="23"/>
              </w:rPr>
              <w:t>4.5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Pr="00F87B50" w:rsidRDefault="001B3C00">
            <w:pPr>
              <w:pStyle w:val="40"/>
              <w:framePr w:wrap="notBeside" w:vAnchor="text" w:hAnchor="text" w:xAlign="center" w:y="1"/>
              <w:shd w:val="clear" w:color="auto" w:fill="auto"/>
              <w:spacing w:line="252" w:lineRule="exact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Содержание ДПК</w:t>
            </w:r>
            <w:r w:rsidR="00991800" w:rsidRPr="00F87B50">
              <w:rPr>
                <w:rFonts w:ascii="Times New Roman" w:hAnsi="Times New Roman" w:cs="Times New Roman"/>
                <w:sz w:val="23"/>
                <w:szCs w:val="23"/>
              </w:rPr>
              <w:t xml:space="preserve"> Петрозаводского сельского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Pr="00FB67E5" w:rsidRDefault="00B940A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2160000,0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Pr="00B940A9" w:rsidRDefault="00B940A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 720000,0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Pr="00B940A9" w:rsidRDefault="00B940A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720000,0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40" w:rsidRPr="00B940A9" w:rsidRDefault="00B940A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720000,0</w:t>
            </w:r>
          </w:p>
        </w:tc>
      </w:tr>
    </w:tbl>
    <w:p w:rsidR="00BD1B40" w:rsidRDefault="00BD1B40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p w:rsidR="00A60FB8" w:rsidRDefault="00A60FB8">
      <w:pPr>
        <w:rPr>
          <w:sz w:val="2"/>
          <w:szCs w:val="2"/>
        </w:rPr>
      </w:pPr>
    </w:p>
    <w:sectPr w:rsidR="00A60FB8" w:rsidSect="007E4BA6">
      <w:type w:val="continuous"/>
      <w:pgSz w:w="11905" w:h="16837"/>
      <w:pgMar w:top="903" w:right="848" w:bottom="903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6B3" w:rsidRDefault="00B306B3">
      <w:r>
        <w:separator/>
      </w:r>
    </w:p>
  </w:endnote>
  <w:endnote w:type="continuationSeparator" w:id="0">
    <w:p w:rsidR="00B306B3" w:rsidRDefault="00B3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6B3" w:rsidRDefault="00B306B3"/>
  </w:footnote>
  <w:footnote w:type="continuationSeparator" w:id="0">
    <w:p w:rsidR="00B306B3" w:rsidRDefault="00B306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6709"/>
    <w:multiLevelType w:val="multilevel"/>
    <w:tmpl w:val="050A93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D1594"/>
    <w:multiLevelType w:val="multilevel"/>
    <w:tmpl w:val="EDB83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134EC7"/>
    <w:multiLevelType w:val="multilevel"/>
    <w:tmpl w:val="FBE400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40"/>
    <w:rsid w:val="0009755F"/>
    <w:rsid w:val="001B3C00"/>
    <w:rsid w:val="002301A8"/>
    <w:rsid w:val="002B0900"/>
    <w:rsid w:val="002F5066"/>
    <w:rsid w:val="00397E8F"/>
    <w:rsid w:val="004003E7"/>
    <w:rsid w:val="004068CF"/>
    <w:rsid w:val="00446869"/>
    <w:rsid w:val="004603C9"/>
    <w:rsid w:val="00502A2B"/>
    <w:rsid w:val="00507EDD"/>
    <w:rsid w:val="005500A6"/>
    <w:rsid w:val="005824B7"/>
    <w:rsid w:val="00595CDD"/>
    <w:rsid w:val="005F6F06"/>
    <w:rsid w:val="006C107C"/>
    <w:rsid w:val="007E4BA6"/>
    <w:rsid w:val="0089243D"/>
    <w:rsid w:val="00991800"/>
    <w:rsid w:val="0099531E"/>
    <w:rsid w:val="00A100B4"/>
    <w:rsid w:val="00A5686B"/>
    <w:rsid w:val="00A60FB8"/>
    <w:rsid w:val="00AD5FAD"/>
    <w:rsid w:val="00B306B3"/>
    <w:rsid w:val="00B8009B"/>
    <w:rsid w:val="00B940A9"/>
    <w:rsid w:val="00BD1B40"/>
    <w:rsid w:val="00C37E45"/>
    <w:rsid w:val="00D07B4B"/>
    <w:rsid w:val="00D855AD"/>
    <w:rsid w:val="00E41912"/>
    <w:rsid w:val="00E63D79"/>
    <w:rsid w:val="00EB2465"/>
    <w:rsid w:val="00F11605"/>
    <w:rsid w:val="00F87B50"/>
    <w:rsid w:val="00FB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1A901-E1EE-4FCB-AE1B-B3FE6B0B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0" w:lineRule="atLeast"/>
      <w:ind w:hanging="44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12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5824B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24B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C3A90-43EB-4B10-80E0-C1EA11CD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2022-02-02T04:45:00Z</cp:lastPrinted>
  <dcterms:created xsi:type="dcterms:W3CDTF">2019-05-15T03:47:00Z</dcterms:created>
  <dcterms:modified xsi:type="dcterms:W3CDTF">2022-02-11T07:04:00Z</dcterms:modified>
</cp:coreProperties>
</file>